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30D7" w14:textId="77777777" w:rsidR="00A47550" w:rsidRDefault="00A47550" w:rsidP="00A475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Уведомление о проведении общественных обсуждений по объекту государственной экологической экспертизы – проектной документации «</w:t>
      </w:r>
      <w:r>
        <w:rPr>
          <w:rFonts w:ascii="Times New Roman" w:eastAsia="Times New Roman" w:hAnsi="Times New Roman" w:cs="Times New Roman"/>
          <w:b/>
          <w:sz w:val="24"/>
          <w:szCs w:val="24"/>
        </w:rPr>
        <w:t>Узел второй стадии дробления</w:t>
      </w:r>
      <w:r>
        <w:rPr>
          <w:rFonts w:ascii="Times New Roman" w:hAnsi="Times New Roman" w:cs="Times New Roman"/>
          <w:b/>
          <w:sz w:val="24"/>
          <w:szCs w:val="24"/>
        </w:rPr>
        <w:t>», включая предварительные материалы оценки воздействия на окружающую среду</w:t>
      </w:r>
    </w:p>
    <w:p w14:paraId="3A074F72" w14:textId="77777777" w:rsidR="00A47550" w:rsidRDefault="00A47550" w:rsidP="00A47550">
      <w:pPr>
        <w:spacing w:after="0" w:line="240" w:lineRule="auto"/>
        <w:contextualSpacing/>
        <w:jc w:val="center"/>
        <w:rPr>
          <w:rFonts w:ascii="Times New Roman" w:hAnsi="Times New Roman" w:cs="Times New Roman"/>
          <w:sz w:val="24"/>
          <w:szCs w:val="24"/>
        </w:rPr>
      </w:pPr>
    </w:p>
    <w:p w14:paraId="457F89C0" w14:textId="77777777" w:rsidR="00A47550" w:rsidRDefault="00A47550" w:rsidP="00A47550">
      <w:pPr>
        <w:widowControl w:val="0"/>
        <w:suppressAutoHyphens/>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23.11.1995 № 174-ФЗ «Об экологической экспертизе», Приказом Минприроды России от 28.11.2024 № 1644 «О порядке проведения оценки воздействия на окружающую среду» на общественные обсуждения представляется проектная документация для объекта капитального строительства «Узел второй стадии дробления», включая материалы оценки воздействия на окружающую среду (ОВОС), являющегося объектом ГЭЭ, и который может оказать воздействие на окружающую среду, с целью </w:t>
      </w:r>
      <w:r>
        <w:rPr>
          <w:rFonts w:ascii="Times New Roman" w:hAnsi="Times New Roman"/>
          <w:sz w:val="24"/>
          <w:szCs w:val="24"/>
        </w:rPr>
        <w:t>информирования общественности о планируемой хозяйственной деятельности и ее возможном воздействии на окружающую среду, в целях обеспечения участия общественности, выявления общественного мнения и его учета в процессе оценки воздействия на окружающую среду.</w:t>
      </w:r>
    </w:p>
    <w:p w14:paraId="48D47393" w14:textId="77777777" w:rsidR="00A47550" w:rsidRDefault="00A47550" w:rsidP="00A47550">
      <w:pPr>
        <w:widowControl w:val="0"/>
        <w:suppressAutoHyphens/>
        <w:spacing w:after="0" w:line="240" w:lineRule="auto"/>
        <w:ind w:firstLine="708"/>
        <w:contextualSpacing/>
        <w:jc w:val="both"/>
        <w:rPr>
          <w:rFonts w:ascii="Times New Roman" w:hAnsi="Times New Roman" w:cs="Times New Roman"/>
          <w:sz w:val="24"/>
          <w:szCs w:val="24"/>
        </w:rPr>
      </w:pPr>
    </w:p>
    <w:p w14:paraId="1962ACAA" w14:textId="77777777" w:rsidR="00A47550" w:rsidRDefault="00A47550" w:rsidP="00A47550">
      <w:pPr>
        <w:widowControl w:val="0"/>
        <w:suppressAutoHyphens/>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Заказчик намечаемой деятельности:</w:t>
      </w:r>
      <w:r>
        <w:rPr>
          <w:rFonts w:ascii="Times New Roman" w:hAnsi="Times New Roman" w:cs="Times New Roman"/>
          <w:sz w:val="24"/>
          <w:szCs w:val="24"/>
        </w:rPr>
        <w:t xml:space="preserve"> </w:t>
      </w:r>
    </w:p>
    <w:p w14:paraId="7986BC90" w14:textId="77777777" w:rsidR="00A47550" w:rsidRDefault="00A47550" w:rsidP="00A47550">
      <w:pPr>
        <w:widowControl w:val="0"/>
        <w:suppressAutoHyphens/>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Акционерное общество «Ново-Широкинский рудник» (АО «Ново-Широкинский рудник»)</w:t>
      </w:r>
    </w:p>
    <w:p w14:paraId="40FCD31A" w14:textId="77777777" w:rsidR="00A47550" w:rsidRDefault="00A47550" w:rsidP="00A47550">
      <w:pPr>
        <w:widowControl w:val="0"/>
        <w:suppressAutoHyphens/>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 ОГРН 1027500744204; Индивидуальный номер налогоплательщика ИНН 7504001084;</w:t>
      </w:r>
    </w:p>
    <w:p w14:paraId="3E3B70C6" w14:textId="77777777" w:rsidR="00A47550" w:rsidRDefault="00A47550" w:rsidP="00A47550">
      <w:pPr>
        <w:widowControl w:val="0"/>
        <w:suppressAutoHyphens/>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Юридический и фактический адрес: 673634, Российская Федерация, Забайкальский край, Газимуро-Заводский район, село Широкая</w:t>
      </w:r>
    </w:p>
    <w:p w14:paraId="09623E17" w14:textId="77777777" w:rsidR="00A47550" w:rsidRPr="00C45978" w:rsidRDefault="00A47550" w:rsidP="00A47550">
      <w:pPr>
        <w:widowControl w:val="0"/>
        <w:suppressAutoHyphens/>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Контактная информация: </w:t>
      </w:r>
      <w:r w:rsidRPr="007E71A6">
        <w:rPr>
          <w:rFonts w:ascii="Times New Roman" w:hAnsi="Times New Roman" w:cs="Times New Roman"/>
          <w:sz w:val="24"/>
          <w:szCs w:val="24"/>
        </w:rPr>
        <w:t xml:space="preserve">+7 (3022) 21-36-81 </w:t>
      </w:r>
      <w:r>
        <w:rPr>
          <w:rFonts w:ascii="Times New Roman" w:hAnsi="Times New Roman" w:cs="Times New Roman"/>
          <w:sz w:val="24"/>
          <w:szCs w:val="24"/>
        </w:rPr>
        <w:t xml:space="preserve">доб. 611001, e-mail: </w:t>
      </w:r>
      <w:hyperlink r:id="rId4" w:history="1">
        <w:r w:rsidRPr="00C45978">
          <w:rPr>
            <w:rStyle w:val="a3"/>
            <w:rFonts w:ascii="Times New Roman" w:hAnsi="Times New Roman" w:cs="Times New Roman"/>
            <w:sz w:val="24"/>
            <w:szCs w:val="24"/>
          </w:rPr>
          <w:t>office@highlandgold.com</w:t>
        </w:r>
      </w:hyperlink>
    </w:p>
    <w:p w14:paraId="18F4A9E3" w14:textId="6858EB7F" w:rsidR="00A47550" w:rsidRDefault="00A47550" w:rsidP="00A47550">
      <w:pPr>
        <w:widowControl w:val="0"/>
        <w:suppressAutoHyphens/>
        <w:spacing w:after="0" w:line="240" w:lineRule="auto"/>
        <w:ind w:firstLine="708"/>
        <w:contextualSpacing/>
        <w:jc w:val="both"/>
        <w:rPr>
          <w:rFonts w:ascii="Times New Roman" w:hAnsi="Times New Roman" w:cs="Times New Roman"/>
          <w:sz w:val="24"/>
          <w:szCs w:val="24"/>
        </w:rPr>
      </w:pPr>
      <w:r w:rsidRPr="007E71A6">
        <w:rPr>
          <w:rFonts w:ascii="Times New Roman" w:hAnsi="Times New Roman" w:cs="Times New Roman"/>
          <w:sz w:val="24"/>
          <w:szCs w:val="24"/>
        </w:rPr>
        <w:t>Ответственный представитель по вопросам Общественных Обсуждений – Иванченко Светлан</w:t>
      </w:r>
      <w:r w:rsidR="00DA1CA6">
        <w:rPr>
          <w:rFonts w:ascii="Times New Roman" w:hAnsi="Times New Roman" w:cs="Times New Roman"/>
          <w:sz w:val="24"/>
          <w:szCs w:val="24"/>
        </w:rPr>
        <w:t>а</w:t>
      </w:r>
      <w:r w:rsidRPr="007E71A6">
        <w:rPr>
          <w:rFonts w:ascii="Times New Roman" w:hAnsi="Times New Roman" w:cs="Times New Roman"/>
          <w:sz w:val="24"/>
          <w:szCs w:val="24"/>
        </w:rPr>
        <w:t xml:space="preserve"> Геннадьевна, </w:t>
      </w:r>
      <w:r w:rsidR="00DA1CA6">
        <w:rPr>
          <w:rFonts w:ascii="Times New Roman" w:hAnsi="Times New Roman" w:cs="Times New Roman"/>
          <w:sz w:val="24"/>
          <w:szCs w:val="24"/>
        </w:rPr>
        <w:t>и</w:t>
      </w:r>
      <w:r w:rsidRPr="007E71A6">
        <w:rPr>
          <w:rFonts w:ascii="Times New Roman" w:hAnsi="Times New Roman" w:cs="Times New Roman"/>
          <w:sz w:val="24"/>
          <w:szCs w:val="24"/>
        </w:rPr>
        <w:t>нженер по охране окружающей среды, Отдел охраны окружающей среды, e-mail:</w:t>
      </w:r>
      <w:r>
        <w:rPr>
          <w:rFonts w:ascii="Times New Roman" w:hAnsi="Times New Roman" w:cs="Times New Roman"/>
          <w:sz w:val="24"/>
          <w:szCs w:val="24"/>
        </w:rPr>
        <w:t xml:space="preserve"> </w:t>
      </w:r>
      <w:hyperlink r:id="rId5" w:history="1">
        <w:r w:rsidRPr="006A5070">
          <w:rPr>
            <w:rStyle w:val="a3"/>
            <w:rFonts w:ascii="Times New Roman" w:hAnsi="Times New Roman" w:cs="Times New Roman"/>
            <w:sz w:val="24"/>
            <w:szCs w:val="24"/>
          </w:rPr>
          <w:t>IvanchenkoSG@highlandgold.com</w:t>
        </w:r>
      </w:hyperlink>
      <w:r w:rsidRPr="007E71A6">
        <w:rPr>
          <w:rFonts w:ascii="Times New Roman" w:hAnsi="Times New Roman" w:cs="Times New Roman"/>
          <w:sz w:val="24"/>
          <w:szCs w:val="24"/>
        </w:rPr>
        <w:t>, тел.: +7 (3022) 21-36-81 доб. 611136.</w:t>
      </w:r>
    </w:p>
    <w:p w14:paraId="7D261F69" w14:textId="77777777" w:rsidR="00A47550" w:rsidRDefault="00A47550" w:rsidP="00A47550">
      <w:pPr>
        <w:widowControl w:val="0"/>
        <w:suppressAutoHyphens/>
        <w:spacing w:after="0" w:line="240" w:lineRule="auto"/>
        <w:contextualSpacing/>
        <w:jc w:val="both"/>
        <w:rPr>
          <w:rFonts w:ascii="Times New Roman" w:hAnsi="Times New Roman" w:cs="Times New Roman"/>
          <w:sz w:val="24"/>
          <w:szCs w:val="24"/>
        </w:rPr>
      </w:pPr>
    </w:p>
    <w:p w14:paraId="3A8FF6F5" w14:textId="77777777" w:rsidR="00A47550" w:rsidRDefault="00A47550" w:rsidP="00A47550">
      <w:pPr>
        <w:spacing w:after="0" w:line="240" w:lineRule="auto"/>
        <w:ind w:firstLine="708"/>
        <w:contextualSpacing/>
        <w:jc w:val="both"/>
        <w:rPr>
          <w:rFonts w:ascii="Times New Roman" w:eastAsia="Candara" w:hAnsi="Times New Roman" w:cs="Times New Roman"/>
          <w:sz w:val="24"/>
          <w:szCs w:val="24"/>
        </w:rPr>
      </w:pPr>
      <w:r>
        <w:rPr>
          <w:rFonts w:ascii="Times New Roman" w:eastAsia="Candara" w:hAnsi="Times New Roman" w:cs="Times New Roman"/>
          <w:b/>
          <w:sz w:val="24"/>
          <w:szCs w:val="24"/>
        </w:rPr>
        <w:t>Исполнитель работ по оценке воздействия на окружающую среду</w:t>
      </w:r>
      <w:r>
        <w:rPr>
          <w:rFonts w:ascii="Times New Roman" w:eastAsia="Candara" w:hAnsi="Times New Roman" w:cs="Times New Roman"/>
          <w:sz w:val="24"/>
          <w:szCs w:val="24"/>
        </w:rPr>
        <w:t xml:space="preserve">: </w:t>
      </w:r>
    </w:p>
    <w:p w14:paraId="4001D990" w14:textId="77777777" w:rsidR="00A47550" w:rsidRDefault="00A47550" w:rsidP="00A47550">
      <w:pPr>
        <w:spacing w:after="0" w:line="240" w:lineRule="auto"/>
        <w:ind w:firstLine="708"/>
        <w:contextualSpacing/>
        <w:jc w:val="both"/>
        <w:rPr>
          <w:rFonts w:ascii="Times New Roman" w:eastAsia="Candara" w:hAnsi="Times New Roman" w:cs="Times New Roman"/>
          <w:sz w:val="24"/>
          <w:szCs w:val="24"/>
        </w:rPr>
      </w:pPr>
      <w:r>
        <w:rPr>
          <w:rFonts w:ascii="Times New Roman" w:eastAsia="Candara" w:hAnsi="Times New Roman" w:cs="Times New Roman"/>
          <w:sz w:val="24"/>
          <w:szCs w:val="24"/>
        </w:rPr>
        <w:t>Общество с ограниченной ответственностью (ООО «БЕНИТЕХ»)</w:t>
      </w:r>
    </w:p>
    <w:p w14:paraId="22044ADF" w14:textId="77777777" w:rsidR="00A47550" w:rsidRDefault="00A47550" w:rsidP="00A47550">
      <w:pPr>
        <w:widowControl w:val="0"/>
        <w:suppressAutoHyphen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 ОГРН 1117746209712. Индивидуальный номер налогоплательщика ИНН 7734653366</w:t>
      </w:r>
    </w:p>
    <w:p w14:paraId="19B91386" w14:textId="77777777" w:rsidR="00A47550" w:rsidRDefault="00A47550" w:rsidP="00A47550">
      <w:pPr>
        <w:widowControl w:val="0"/>
        <w:suppressAutoHyphen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Юридический адрес: 125212, г. Москва, ул. Адмирала Макарова, д.8, стр.1 </w:t>
      </w:r>
    </w:p>
    <w:p w14:paraId="6C2EAC3B" w14:textId="77777777" w:rsidR="00A47550" w:rsidRDefault="00A47550" w:rsidP="00A47550">
      <w:pPr>
        <w:widowControl w:val="0"/>
        <w:suppressAutoHyphen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Контактная информация: телефон: +7(495)785-71-88, e-mail: info@benitec.ru</w:t>
      </w:r>
    </w:p>
    <w:p w14:paraId="5592483F" w14:textId="13F7C7E2" w:rsidR="00A47550" w:rsidRPr="00D239D2" w:rsidRDefault="00A47550" w:rsidP="00A47550">
      <w:pPr>
        <w:widowControl w:val="0"/>
        <w:suppressAutoHyphen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Ответственный представитель по вопросам Общественных Обсуждений - Моисеенко </w:t>
      </w:r>
      <w:r w:rsidRPr="00D239D2">
        <w:rPr>
          <w:rFonts w:ascii="Times New Roman" w:hAnsi="Times New Roman" w:cs="Times New Roman"/>
          <w:sz w:val="24"/>
          <w:szCs w:val="24"/>
        </w:rPr>
        <w:t xml:space="preserve">Александр Юрьевич, Главный Инженер Проектов, e-mail: </w:t>
      </w:r>
      <w:hyperlink r:id="rId6" w:history="1">
        <w:r w:rsidRPr="00D239D2">
          <w:rPr>
            <w:rFonts w:ascii="Times New Roman" w:hAnsi="Times New Roman" w:cs="Times New Roman"/>
            <w:sz w:val="24"/>
            <w:szCs w:val="24"/>
          </w:rPr>
          <w:t>May@benitec.ru</w:t>
        </w:r>
      </w:hyperlink>
      <w:r w:rsidRPr="00D239D2">
        <w:rPr>
          <w:rFonts w:ascii="Times New Roman" w:hAnsi="Times New Roman" w:cs="Times New Roman"/>
          <w:sz w:val="24"/>
          <w:szCs w:val="24"/>
        </w:rPr>
        <w:t>, тел.: +7 916 615-6177.</w:t>
      </w:r>
    </w:p>
    <w:p w14:paraId="67EA799E" w14:textId="77777777" w:rsidR="00A47550" w:rsidRDefault="00A47550" w:rsidP="00A47550">
      <w:pPr>
        <w:widowControl w:val="0"/>
        <w:suppressAutoHyphens/>
        <w:spacing w:after="0" w:line="240" w:lineRule="auto"/>
        <w:ind w:firstLine="708"/>
        <w:contextualSpacing/>
        <w:jc w:val="both"/>
        <w:rPr>
          <w:rFonts w:ascii="Times New Roman" w:hAnsi="Times New Roman" w:cs="Times New Roman"/>
          <w:sz w:val="24"/>
          <w:szCs w:val="24"/>
        </w:rPr>
      </w:pPr>
    </w:p>
    <w:p w14:paraId="29488F59" w14:textId="77777777" w:rsidR="00A47550" w:rsidRDefault="00A47550" w:rsidP="00A47550">
      <w:pPr>
        <w:widowControl w:val="0"/>
        <w:suppressAutoHyphens/>
        <w:spacing w:after="0" w:line="240" w:lineRule="auto"/>
        <w:ind w:firstLine="708"/>
        <w:contextualSpacing/>
        <w:jc w:val="both"/>
        <w:rPr>
          <w:rFonts w:ascii="Times New Roman" w:eastAsia="Candara" w:hAnsi="Times New Roman" w:cs="Times New Roman"/>
          <w:sz w:val="24"/>
          <w:szCs w:val="24"/>
        </w:rPr>
      </w:pPr>
      <w:r>
        <w:rPr>
          <w:rFonts w:ascii="Times New Roman" w:eastAsia="Candara" w:hAnsi="Times New Roman" w:cs="Times New Roman"/>
          <w:b/>
          <w:sz w:val="24"/>
          <w:szCs w:val="24"/>
        </w:rPr>
        <w:t>Уполномоченный орган, ответственный за организацию общественных обсуждений</w:t>
      </w:r>
      <w:r>
        <w:rPr>
          <w:rFonts w:ascii="Times New Roman" w:eastAsia="Candara" w:hAnsi="Times New Roman" w:cs="Times New Roman"/>
          <w:sz w:val="24"/>
          <w:szCs w:val="24"/>
        </w:rPr>
        <w:t xml:space="preserve">: </w:t>
      </w:r>
    </w:p>
    <w:p w14:paraId="5FB000DA" w14:textId="334BF14C" w:rsidR="00A47550" w:rsidRDefault="00A47550" w:rsidP="00A475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муниципального района «Газимуро-Заводский район». </w:t>
      </w:r>
      <w:r>
        <w:rPr>
          <w:rFonts w:ascii="Times New Roman" w:hAnsi="Times New Roman" w:cs="Times New Roman"/>
          <w:bCs/>
          <w:sz w:val="24"/>
          <w:szCs w:val="24"/>
        </w:rPr>
        <w:t>Юридический/фактический адрес:</w:t>
      </w:r>
      <w:r>
        <w:rPr>
          <w:rFonts w:ascii="Times New Roman" w:hAnsi="Times New Roman" w:cs="Times New Roman"/>
          <w:sz w:val="24"/>
          <w:szCs w:val="24"/>
        </w:rPr>
        <w:t xml:space="preserve"> 673630, Российская Федерация, Забайкальский край, с. Газимурский Завод, ул. Журавлева, 32; телефон: </w:t>
      </w:r>
      <w:r w:rsidR="00D239D2">
        <w:rPr>
          <w:rFonts w:ascii="Times New Roman" w:hAnsi="Times New Roman" w:cs="Times New Roman"/>
          <w:sz w:val="24"/>
          <w:szCs w:val="24"/>
        </w:rPr>
        <w:t xml:space="preserve">+7 </w:t>
      </w:r>
      <w:r>
        <w:rPr>
          <w:rFonts w:ascii="Times New Roman" w:hAnsi="Times New Roman" w:cs="Times New Roman"/>
          <w:sz w:val="24"/>
          <w:szCs w:val="24"/>
        </w:rPr>
        <w:t>(30247)</w:t>
      </w:r>
      <w:r w:rsidR="00D239D2">
        <w:rPr>
          <w:rFonts w:ascii="Times New Roman" w:hAnsi="Times New Roman" w:cs="Times New Roman"/>
          <w:sz w:val="24"/>
          <w:szCs w:val="24"/>
        </w:rPr>
        <w:t xml:space="preserve"> </w:t>
      </w:r>
      <w:r>
        <w:rPr>
          <w:rFonts w:ascii="Times New Roman" w:hAnsi="Times New Roman" w:cs="Times New Roman"/>
          <w:sz w:val="24"/>
          <w:szCs w:val="24"/>
        </w:rPr>
        <w:t>2</w:t>
      </w:r>
      <w:r w:rsidR="00D239D2">
        <w:rPr>
          <w:rFonts w:ascii="Times New Roman" w:hAnsi="Times New Roman" w:cs="Times New Roman"/>
          <w:sz w:val="24"/>
          <w:szCs w:val="24"/>
        </w:rPr>
        <w:t>-</w:t>
      </w:r>
      <w:r>
        <w:rPr>
          <w:rFonts w:ascii="Times New Roman" w:hAnsi="Times New Roman" w:cs="Times New Roman"/>
          <w:sz w:val="24"/>
          <w:szCs w:val="24"/>
        </w:rPr>
        <w:t>10</w:t>
      </w:r>
      <w:r w:rsidR="00D239D2">
        <w:rPr>
          <w:rFonts w:ascii="Times New Roman" w:hAnsi="Times New Roman" w:cs="Times New Roman"/>
          <w:sz w:val="24"/>
          <w:szCs w:val="24"/>
        </w:rPr>
        <w:t>-</w:t>
      </w:r>
      <w:r>
        <w:rPr>
          <w:rFonts w:ascii="Times New Roman" w:hAnsi="Times New Roman" w:cs="Times New Roman"/>
          <w:sz w:val="24"/>
          <w:szCs w:val="24"/>
        </w:rPr>
        <w:t xml:space="preserve">01;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bookmarkStart w:id="0" w:name="_Hlk202257034"/>
      <w:r>
        <w:rPr>
          <w:rStyle w:val="a3"/>
          <w:rFonts w:ascii="Times New Roman" w:hAnsi="Times New Roman" w:cs="Times New Roman"/>
          <w:sz w:val="24"/>
          <w:szCs w:val="24"/>
          <w:lang w:val="en-US"/>
        </w:rPr>
        <w:fldChar w:fldCharType="begin"/>
      </w:r>
      <w:r>
        <w:rPr>
          <w:rStyle w:val="a3"/>
          <w:rFonts w:ascii="Times New Roman" w:hAnsi="Times New Roman" w:cs="Times New Roman"/>
          <w:sz w:val="24"/>
          <w:szCs w:val="24"/>
        </w:rPr>
        <w:instrText xml:space="preserve"> </w:instrText>
      </w:r>
      <w:r>
        <w:rPr>
          <w:rStyle w:val="a3"/>
          <w:rFonts w:ascii="Times New Roman" w:hAnsi="Times New Roman" w:cs="Times New Roman"/>
          <w:sz w:val="24"/>
          <w:szCs w:val="24"/>
          <w:lang w:val="en-US"/>
        </w:rPr>
        <w:instrText>HYPERLINK</w:instrText>
      </w:r>
      <w:r>
        <w:rPr>
          <w:rStyle w:val="a3"/>
          <w:rFonts w:ascii="Times New Roman" w:hAnsi="Times New Roman" w:cs="Times New Roman"/>
          <w:sz w:val="24"/>
          <w:szCs w:val="24"/>
        </w:rPr>
        <w:instrText xml:space="preserve"> "</w:instrText>
      </w:r>
      <w:r>
        <w:rPr>
          <w:rStyle w:val="a3"/>
          <w:rFonts w:ascii="Times New Roman" w:hAnsi="Times New Roman" w:cs="Times New Roman"/>
          <w:sz w:val="24"/>
          <w:szCs w:val="24"/>
          <w:lang w:val="en-US"/>
        </w:rPr>
        <w:instrText>mailto</w:instrText>
      </w:r>
      <w:r>
        <w:rPr>
          <w:rStyle w:val="a3"/>
          <w:rFonts w:ascii="Times New Roman" w:hAnsi="Times New Roman" w:cs="Times New Roman"/>
          <w:sz w:val="24"/>
          <w:szCs w:val="24"/>
        </w:rPr>
        <w:instrText>:</w:instrText>
      </w:r>
      <w:r>
        <w:rPr>
          <w:rStyle w:val="a3"/>
          <w:rFonts w:ascii="Times New Roman" w:hAnsi="Times New Roman" w:cs="Times New Roman"/>
          <w:sz w:val="24"/>
          <w:szCs w:val="24"/>
          <w:lang w:val="en-US"/>
        </w:rPr>
        <w:instrText>admgazimur</w:instrText>
      </w:r>
      <w:r>
        <w:rPr>
          <w:rStyle w:val="a3"/>
          <w:rFonts w:ascii="Times New Roman" w:hAnsi="Times New Roman" w:cs="Times New Roman"/>
          <w:sz w:val="24"/>
          <w:szCs w:val="24"/>
        </w:rPr>
        <w:instrText>@</w:instrText>
      </w:r>
      <w:r>
        <w:rPr>
          <w:rStyle w:val="a3"/>
          <w:rFonts w:ascii="Times New Roman" w:hAnsi="Times New Roman" w:cs="Times New Roman"/>
          <w:sz w:val="24"/>
          <w:szCs w:val="24"/>
          <w:lang w:val="en-US"/>
        </w:rPr>
        <w:instrText>mail</w:instrText>
      </w:r>
      <w:r>
        <w:rPr>
          <w:rStyle w:val="a3"/>
          <w:rFonts w:ascii="Times New Roman" w:hAnsi="Times New Roman" w:cs="Times New Roman"/>
          <w:sz w:val="24"/>
          <w:szCs w:val="24"/>
        </w:rPr>
        <w:instrText>.</w:instrText>
      </w:r>
      <w:r>
        <w:rPr>
          <w:rStyle w:val="a3"/>
          <w:rFonts w:ascii="Times New Roman" w:hAnsi="Times New Roman" w:cs="Times New Roman"/>
          <w:sz w:val="24"/>
          <w:szCs w:val="24"/>
          <w:lang w:val="en-US"/>
        </w:rPr>
        <w:instrText>ru</w:instrText>
      </w:r>
      <w:r>
        <w:rPr>
          <w:rStyle w:val="a3"/>
          <w:rFonts w:ascii="Times New Roman" w:hAnsi="Times New Roman" w:cs="Times New Roman"/>
          <w:sz w:val="24"/>
          <w:szCs w:val="24"/>
        </w:rPr>
        <w:instrText xml:space="preserve">" </w:instrText>
      </w:r>
      <w:r>
        <w:rPr>
          <w:rStyle w:val="a3"/>
          <w:rFonts w:ascii="Times New Roman" w:hAnsi="Times New Roman" w:cs="Times New Roman"/>
          <w:sz w:val="24"/>
          <w:szCs w:val="24"/>
          <w:lang w:val="en-US"/>
        </w:rPr>
        <w:fldChar w:fldCharType="separate"/>
      </w:r>
      <w:r>
        <w:rPr>
          <w:rStyle w:val="a3"/>
          <w:rFonts w:ascii="Times New Roman" w:hAnsi="Times New Roman" w:cs="Times New Roman"/>
          <w:sz w:val="24"/>
          <w:szCs w:val="24"/>
          <w:lang w:val="en-US"/>
        </w:rPr>
        <w:t>adm</w:t>
      </w:r>
      <w:r>
        <w:rPr>
          <w:rStyle w:val="a3"/>
          <w:rFonts w:ascii="Times New Roman" w:hAnsi="Times New Roman" w:cs="Times New Roman"/>
          <w:sz w:val="24"/>
          <w:szCs w:val="24"/>
        </w:rPr>
        <w:noBreakHyphen/>
      </w:r>
      <w:r>
        <w:rPr>
          <w:rStyle w:val="a3"/>
          <w:rFonts w:ascii="Times New Roman" w:hAnsi="Times New Roman" w:cs="Times New Roman"/>
          <w:sz w:val="24"/>
          <w:szCs w:val="24"/>
          <w:lang w:val="en-US"/>
        </w:rPr>
        <w:t>gazimur</w:t>
      </w:r>
      <w:r>
        <w:rPr>
          <w:rStyle w:val="a3"/>
          <w:rFonts w:ascii="Times New Roman" w:hAnsi="Times New Roman" w:cs="Times New Roman"/>
          <w:sz w:val="24"/>
          <w:szCs w:val="24"/>
        </w:rPr>
        <w:t>@</w:t>
      </w:r>
      <w:r>
        <w:rPr>
          <w:rStyle w:val="a3"/>
          <w:rFonts w:ascii="Times New Roman" w:hAnsi="Times New Roman" w:cs="Times New Roman"/>
          <w:sz w:val="24"/>
          <w:szCs w:val="24"/>
          <w:lang w:val="en-US"/>
        </w:rPr>
        <w:t>mail</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r>
        <w:rPr>
          <w:rStyle w:val="a3"/>
          <w:rFonts w:ascii="Times New Roman" w:hAnsi="Times New Roman" w:cs="Times New Roman"/>
          <w:sz w:val="24"/>
          <w:szCs w:val="24"/>
          <w:lang w:val="en-US"/>
        </w:rPr>
        <w:fldChar w:fldCharType="end"/>
      </w:r>
      <w:bookmarkEnd w:id="0"/>
      <w:r>
        <w:rPr>
          <w:rFonts w:ascii="Times New Roman" w:hAnsi="Times New Roman" w:cs="Times New Roman"/>
          <w:sz w:val="24"/>
          <w:szCs w:val="24"/>
        </w:rPr>
        <w:t xml:space="preserve">. </w:t>
      </w:r>
    </w:p>
    <w:p w14:paraId="7E1D9BE2" w14:textId="19A6C973" w:rsidR="00A47550" w:rsidRDefault="00A47550" w:rsidP="00A475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Контактное лицо со стороны органа местного самоуправления: Воложанинова Ксения Михайловна, тел. </w:t>
      </w:r>
      <w:r w:rsidR="00DA1CA6">
        <w:rPr>
          <w:rFonts w:ascii="Times New Roman" w:hAnsi="Times New Roman" w:cs="Times New Roman"/>
          <w:sz w:val="24"/>
          <w:szCs w:val="24"/>
        </w:rPr>
        <w:t xml:space="preserve">+7 </w:t>
      </w:r>
      <w:r>
        <w:rPr>
          <w:rFonts w:ascii="Times New Roman" w:hAnsi="Times New Roman" w:cs="Times New Roman"/>
          <w:sz w:val="24"/>
          <w:szCs w:val="24"/>
        </w:rPr>
        <w:t xml:space="preserve">(30247) 2-10-30, </w:t>
      </w:r>
      <w:hyperlink r:id="rId7" w:history="1">
        <w:r>
          <w:rPr>
            <w:rStyle w:val="a3"/>
            <w:rFonts w:ascii="Times New Roman" w:hAnsi="Times New Roman" w:cs="Times New Roman"/>
            <w:sz w:val="24"/>
            <w:szCs w:val="24"/>
          </w:rPr>
          <w:t>adm-gazimur@mail.ru</w:t>
        </w:r>
      </w:hyperlink>
      <w:r>
        <w:rPr>
          <w:rStyle w:val="a3"/>
          <w:rFonts w:ascii="Times New Roman" w:hAnsi="Times New Roman" w:cs="Times New Roman"/>
          <w:sz w:val="24"/>
          <w:szCs w:val="24"/>
        </w:rPr>
        <w:t>.</w:t>
      </w:r>
    </w:p>
    <w:p w14:paraId="50F2347F" w14:textId="77777777" w:rsidR="00A47550" w:rsidRDefault="00A47550" w:rsidP="00A47550">
      <w:pPr>
        <w:spacing w:after="0" w:line="240" w:lineRule="auto"/>
        <w:ind w:firstLine="709"/>
        <w:jc w:val="both"/>
        <w:rPr>
          <w:rFonts w:ascii="Times New Roman" w:eastAsia="Candara" w:hAnsi="Times New Roman" w:cs="Times New Roman"/>
          <w:b/>
          <w:sz w:val="24"/>
          <w:szCs w:val="24"/>
        </w:rPr>
      </w:pPr>
    </w:p>
    <w:p w14:paraId="76D4CEAA" w14:textId="77777777" w:rsidR="00A47550" w:rsidRDefault="00A47550" w:rsidP="00A47550">
      <w:pPr>
        <w:spacing w:after="0" w:line="240" w:lineRule="auto"/>
        <w:ind w:firstLine="709"/>
        <w:jc w:val="both"/>
        <w:rPr>
          <w:rFonts w:ascii="Times New Roman" w:eastAsia="Candara" w:hAnsi="Times New Roman" w:cs="Times New Roman"/>
          <w:sz w:val="24"/>
          <w:szCs w:val="24"/>
        </w:rPr>
      </w:pPr>
      <w:r>
        <w:rPr>
          <w:rFonts w:ascii="Times New Roman" w:eastAsia="Candara" w:hAnsi="Times New Roman" w:cs="Times New Roman"/>
          <w:b/>
          <w:sz w:val="24"/>
          <w:szCs w:val="24"/>
        </w:rPr>
        <w:t>Наименование объекта обсуждений</w:t>
      </w:r>
      <w:r>
        <w:rPr>
          <w:rFonts w:ascii="Times New Roman" w:eastAsia="Candara" w:hAnsi="Times New Roman" w:cs="Times New Roman"/>
          <w:sz w:val="24"/>
          <w:szCs w:val="24"/>
        </w:rPr>
        <w:t xml:space="preserve"> – «Узел второй стадии дробления»</w:t>
      </w:r>
    </w:p>
    <w:p w14:paraId="5D094A7D" w14:textId="77777777" w:rsidR="00A47550" w:rsidRDefault="00A47550" w:rsidP="00A47550">
      <w:pPr>
        <w:spacing w:after="0" w:line="240" w:lineRule="auto"/>
        <w:ind w:firstLine="709"/>
        <w:jc w:val="both"/>
        <w:rPr>
          <w:rFonts w:ascii="Times New Roman" w:eastAsia="Candara" w:hAnsi="Times New Roman" w:cs="Times New Roman"/>
          <w:sz w:val="24"/>
          <w:szCs w:val="24"/>
        </w:rPr>
      </w:pPr>
      <w:r>
        <w:rPr>
          <w:rFonts w:ascii="Times New Roman" w:eastAsia="Candara" w:hAnsi="Times New Roman" w:cs="Times New Roman"/>
          <w:b/>
          <w:sz w:val="24"/>
          <w:szCs w:val="24"/>
        </w:rPr>
        <w:t xml:space="preserve">Наименование </w:t>
      </w:r>
      <w:r w:rsidRPr="007E71A6">
        <w:rPr>
          <w:rFonts w:ascii="Times New Roman" w:eastAsia="Candara" w:hAnsi="Times New Roman" w:cs="Times New Roman"/>
          <w:b/>
          <w:sz w:val="24"/>
          <w:szCs w:val="24"/>
        </w:rPr>
        <w:t>планируемой хозяйственной деятельности</w:t>
      </w:r>
      <w:r>
        <w:rPr>
          <w:rFonts w:ascii="Times New Roman" w:eastAsia="Candara" w:hAnsi="Times New Roman" w:cs="Times New Roman"/>
          <w:sz w:val="24"/>
          <w:szCs w:val="24"/>
        </w:rPr>
        <w:t xml:space="preserve"> – комплекс рудоподготовки для обогатительной фабрики.</w:t>
      </w:r>
    </w:p>
    <w:p w14:paraId="487B8BA1" w14:textId="77777777" w:rsidR="00A47550" w:rsidRDefault="00A47550" w:rsidP="00A47550">
      <w:pPr>
        <w:spacing w:after="0" w:line="240" w:lineRule="auto"/>
        <w:ind w:firstLine="709"/>
        <w:jc w:val="both"/>
        <w:rPr>
          <w:rFonts w:ascii="Times New Roman" w:eastAsia="Candara" w:hAnsi="Times New Roman" w:cs="Times New Roman"/>
          <w:sz w:val="24"/>
          <w:szCs w:val="24"/>
        </w:rPr>
      </w:pPr>
      <w:r>
        <w:rPr>
          <w:rFonts w:ascii="Times New Roman" w:eastAsia="Candara" w:hAnsi="Times New Roman" w:cs="Times New Roman"/>
          <w:b/>
          <w:sz w:val="24"/>
          <w:szCs w:val="24"/>
        </w:rPr>
        <w:t>Ц</w:t>
      </w:r>
      <w:r w:rsidRPr="00712F90">
        <w:rPr>
          <w:rFonts w:ascii="Times New Roman" w:eastAsia="Candara" w:hAnsi="Times New Roman" w:cs="Times New Roman"/>
          <w:b/>
          <w:sz w:val="24"/>
          <w:szCs w:val="24"/>
        </w:rPr>
        <w:t>ель планируемой хозяйственной деятельности</w:t>
      </w:r>
      <w:r>
        <w:rPr>
          <w:rFonts w:ascii="Times New Roman" w:eastAsia="Candara" w:hAnsi="Times New Roman" w:cs="Times New Roman"/>
          <w:b/>
          <w:sz w:val="24"/>
          <w:szCs w:val="24"/>
        </w:rPr>
        <w:t xml:space="preserve"> </w:t>
      </w:r>
      <w:r>
        <w:rPr>
          <w:rFonts w:ascii="Times New Roman" w:eastAsia="Candara" w:hAnsi="Times New Roman" w:cs="Times New Roman"/>
          <w:sz w:val="24"/>
          <w:szCs w:val="24"/>
        </w:rPr>
        <w:t>– получение флотационных концентратов.</w:t>
      </w:r>
    </w:p>
    <w:p w14:paraId="46A880BF" w14:textId="77777777" w:rsidR="00A47550" w:rsidRDefault="00A47550" w:rsidP="00A47550">
      <w:pPr>
        <w:spacing w:after="0" w:line="240" w:lineRule="auto"/>
        <w:contextualSpacing/>
        <w:jc w:val="both"/>
        <w:rPr>
          <w:rFonts w:ascii="Times New Roman" w:eastAsia="Candara" w:hAnsi="Times New Roman" w:cs="Times New Roman"/>
          <w:sz w:val="24"/>
          <w:szCs w:val="24"/>
        </w:rPr>
      </w:pPr>
      <w:r>
        <w:rPr>
          <w:rFonts w:ascii="Times New Roman" w:eastAsia="Candara" w:hAnsi="Times New Roman" w:cs="Times New Roman"/>
          <w:sz w:val="24"/>
          <w:szCs w:val="24"/>
        </w:rPr>
        <w:lastRenderedPageBreak/>
        <w:tab/>
      </w:r>
      <w:r>
        <w:rPr>
          <w:rFonts w:ascii="Times New Roman" w:eastAsia="Candara" w:hAnsi="Times New Roman" w:cs="Times New Roman"/>
          <w:b/>
          <w:sz w:val="24"/>
          <w:szCs w:val="24"/>
        </w:rPr>
        <w:t>М</w:t>
      </w:r>
      <w:r w:rsidRPr="007E71A6">
        <w:rPr>
          <w:rFonts w:ascii="Times New Roman" w:eastAsia="Candara" w:hAnsi="Times New Roman" w:cs="Times New Roman"/>
          <w:b/>
          <w:sz w:val="24"/>
          <w:szCs w:val="24"/>
        </w:rPr>
        <w:t>есто реализации планируемой хозяйственной деятельности</w:t>
      </w:r>
      <w:r>
        <w:rPr>
          <w:rFonts w:ascii="Times New Roman" w:eastAsia="Candara" w:hAnsi="Times New Roman" w:cs="Times New Roman"/>
          <w:sz w:val="24"/>
          <w:szCs w:val="24"/>
        </w:rPr>
        <w:t>: 673634, Российская Федерация, Забайкальский край, Газимуро-Заводский район, село Широкая, АО «Ново-Широкинский рудник».</w:t>
      </w:r>
    </w:p>
    <w:p w14:paraId="495FF062" w14:textId="77777777" w:rsidR="00A47550" w:rsidRDefault="00A47550" w:rsidP="00A47550">
      <w:pPr>
        <w:spacing w:after="0" w:line="240" w:lineRule="auto"/>
        <w:contextualSpacing/>
        <w:jc w:val="both"/>
        <w:rPr>
          <w:rFonts w:ascii="Times New Roman" w:eastAsia="Candara" w:hAnsi="Times New Roman" w:cs="Times New Roman"/>
          <w:sz w:val="24"/>
          <w:szCs w:val="24"/>
        </w:rPr>
      </w:pPr>
    </w:p>
    <w:p w14:paraId="0095C702" w14:textId="6CB80333" w:rsidR="00A47550" w:rsidRDefault="00A47550" w:rsidP="00A47550">
      <w:pPr>
        <w:widowControl w:val="0"/>
        <w:suppressAutoHyphens/>
        <w:spacing w:after="0" w:line="240" w:lineRule="auto"/>
        <w:ind w:firstLine="708"/>
        <w:contextualSpacing/>
        <w:jc w:val="both"/>
        <w:rPr>
          <w:rFonts w:ascii="Times New Roman" w:hAnsi="Times New Roman" w:cs="Times New Roman"/>
          <w:sz w:val="24"/>
          <w:szCs w:val="24"/>
        </w:rPr>
      </w:pPr>
      <w:r w:rsidRPr="00B7554F">
        <w:rPr>
          <w:rFonts w:ascii="Times New Roman" w:hAnsi="Times New Roman" w:cs="Times New Roman"/>
          <w:sz w:val="24"/>
          <w:szCs w:val="24"/>
        </w:rPr>
        <w:t>Предварительные материалы оценки воздействия на окружающую среду включают результаты и материалы исследований по оценке воздействия на окружающую среду, проведенных с учетом альтернатив реализации, целей деятельности, способов их достижения.</w:t>
      </w:r>
    </w:p>
    <w:p w14:paraId="51F894C9" w14:textId="77777777" w:rsidR="00A47550" w:rsidRPr="00DA1CA6" w:rsidRDefault="00A47550" w:rsidP="00A47550">
      <w:pPr>
        <w:spacing w:after="0" w:line="240" w:lineRule="auto"/>
        <w:ind w:firstLine="709"/>
        <w:contextualSpacing/>
        <w:jc w:val="both"/>
        <w:rPr>
          <w:rFonts w:ascii="Times New Roman" w:hAnsi="Times New Roman" w:cs="Times New Roman"/>
          <w:sz w:val="24"/>
          <w:szCs w:val="24"/>
        </w:rPr>
      </w:pPr>
      <w:r>
        <w:rPr>
          <w:rFonts w:ascii="Times New Roman" w:eastAsia="Candara" w:hAnsi="Times New Roman" w:cs="Times New Roman"/>
          <w:sz w:val="24"/>
          <w:szCs w:val="24"/>
        </w:rPr>
        <w:t>Ознакомление с проектной документацией, включая предварительные материалы ОВОС, будет осуществляться с 10.07.2025 г. в течении 30-ти календарных дней</w:t>
      </w:r>
      <w:commentRangeStart w:id="1"/>
      <w:commentRangeEnd w:id="1"/>
      <w:r w:rsidRPr="00164BC6">
        <w:rPr>
          <w:rStyle w:val="a4"/>
        </w:rPr>
        <w:commentReference w:id="1"/>
      </w:r>
      <w:r>
        <w:rPr>
          <w:rFonts w:ascii="Times New Roman" w:eastAsia="Candara" w:hAnsi="Times New Roman" w:cs="Times New Roman"/>
          <w:sz w:val="24"/>
          <w:szCs w:val="24"/>
        </w:rPr>
        <w:t xml:space="preserve"> по</w:t>
      </w:r>
      <w:r w:rsidRPr="00164BC6">
        <w:rPr>
          <w:rFonts w:ascii="Times New Roman" w:eastAsia="Candara" w:hAnsi="Times New Roman" w:cs="Times New Roman"/>
          <w:sz w:val="24"/>
          <w:szCs w:val="24"/>
        </w:rPr>
        <w:t xml:space="preserve"> адресу:</w:t>
      </w:r>
      <w:r>
        <w:rPr>
          <w:rFonts w:ascii="Times New Roman" w:eastAsia="Candara" w:hAnsi="Times New Roman" w:cs="Times New Roman"/>
          <w:sz w:val="24"/>
          <w:szCs w:val="24"/>
        </w:rPr>
        <w:t xml:space="preserve"> </w:t>
      </w:r>
      <w:r>
        <w:rPr>
          <w:rFonts w:ascii="Times New Roman" w:hAnsi="Times New Roman" w:cs="Times New Roman"/>
          <w:sz w:val="24"/>
          <w:szCs w:val="24"/>
        </w:rPr>
        <w:t xml:space="preserve">Администрация муниципального района «Газимуро-Заводский район». </w:t>
      </w:r>
      <w:r>
        <w:rPr>
          <w:rFonts w:ascii="Times New Roman" w:hAnsi="Times New Roman" w:cs="Times New Roman"/>
          <w:bCs/>
          <w:sz w:val="24"/>
          <w:szCs w:val="24"/>
        </w:rPr>
        <w:t>Юридический/фактический адрес:</w:t>
      </w:r>
      <w:r>
        <w:rPr>
          <w:rFonts w:ascii="Times New Roman" w:hAnsi="Times New Roman" w:cs="Times New Roman"/>
          <w:sz w:val="24"/>
          <w:szCs w:val="24"/>
        </w:rPr>
        <w:t xml:space="preserve"> 673630, Российская Федерация, Забайкальский край, </w:t>
      </w:r>
      <w:r w:rsidRPr="00DA1CA6">
        <w:rPr>
          <w:rFonts w:ascii="Times New Roman" w:hAnsi="Times New Roman" w:cs="Times New Roman"/>
          <w:sz w:val="24"/>
          <w:szCs w:val="24"/>
        </w:rPr>
        <w:t xml:space="preserve">с. Газимурский Завод, ул. Журавлева, 32; телефон: 8(30247)21001, </w:t>
      </w:r>
      <w:r w:rsidRPr="00DA1CA6">
        <w:rPr>
          <w:rFonts w:ascii="Times New Roman" w:eastAsia="Candara" w:hAnsi="Times New Roman" w:cs="Times New Roman"/>
          <w:sz w:val="24"/>
          <w:szCs w:val="24"/>
        </w:rPr>
        <w:t>с 9 до 18 час по местному времени</w:t>
      </w:r>
      <w:r w:rsidRPr="00DA1CA6">
        <w:rPr>
          <w:rFonts w:ascii="Times New Roman" w:hAnsi="Times New Roman" w:cs="Times New Roman"/>
          <w:sz w:val="24"/>
          <w:szCs w:val="24"/>
        </w:rPr>
        <w:t xml:space="preserve">. </w:t>
      </w:r>
    </w:p>
    <w:p w14:paraId="4BC433ED" w14:textId="77777777" w:rsidR="00A47550" w:rsidRPr="0096167F" w:rsidRDefault="00A47550" w:rsidP="00A47550">
      <w:pPr>
        <w:spacing w:after="0" w:line="240" w:lineRule="auto"/>
        <w:ind w:firstLine="709"/>
        <w:contextualSpacing/>
        <w:jc w:val="both"/>
        <w:rPr>
          <w:rFonts w:ascii="Times New Roman" w:hAnsi="Times New Roman" w:cs="Times New Roman"/>
          <w:color w:val="000000"/>
          <w:sz w:val="24"/>
          <w:szCs w:val="24"/>
        </w:rPr>
      </w:pPr>
      <w:r w:rsidRPr="00DA1CA6">
        <w:rPr>
          <w:rFonts w:ascii="Times New Roman" w:hAnsi="Times New Roman" w:cs="Times New Roman"/>
          <w:color w:val="000000"/>
          <w:sz w:val="24"/>
          <w:szCs w:val="24"/>
        </w:rPr>
        <w:t xml:space="preserve">Электронный вариант проектной документации, включая предварительные материалы оценки воздействия на окружающую среду, </w:t>
      </w:r>
      <w:r w:rsidRPr="00DA1CA6">
        <w:rPr>
          <w:rFonts w:ascii="Times New Roman" w:eastAsia="Calibri" w:hAnsi="Times New Roman" w:cs="Times New Roman"/>
          <w:sz w:val="24"/>
          <w:szCs w:val="24"/>
        </w:rPr>
        <w:t>доступен для скачивания с 10.07.2025 г. в течение</w:t>
      </w:r>
      <w:r w:rsidRPr="00D13D69">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r w:rsidRPr="00D13D69">
        <w:rPr>
          <w:rFonts w:ascii="Times New Roman" w:eastAsia="Calibri" w:hAnsi="Times New Roman" w:cs="Times New Roman"/>
          <w:sz w:val="24"/>
          <w:szCs w:val="24"/>
        </w:rPr>
        <w:t>0-ти календарных дней</w:t>
      </w:r>
      <w:r w:rsidRPr="0096167F">
        <w:rPr>
          <w:rFonts w:ascii="Times New Roman" w:eastAsia="Calibri" w:hAnsi="Times New Roman" w:cs="Times New Roman"/>
          <w:sz w:val="24"/>
          <w:szCs w:val="24"/>
        </w:rPr>
        <w:t xml:space="preserve"> на официальном сайте заказчика </w:t>
      </w:r>
      <w:r>
        <w:rPr>
          <w:rFonts w:ascii="Times New Roman" w:eastAsia="Calibri" w:hAnsi="Times New Roman" w:cs="Times New Roman"/>
          <w:sz w:val="24"/>
          <w:szCs w:val="24"/>
        </w:rPr>
        <w:t>намечаемой деятельности</w:t>
      </w:r>
      <w:r w:rsidRPr="0096167F">
        <w:rPr>
          <w:rFonts w:ascii="Times New Roman" w:eastAsia="Calibri" w:hAnsi="Times New Roman" w:cs="Times New Roman"/>
          <w:sz w:val="24"/>
          <w:szCs w:val="24"/>
        </w:rPr>
        <w:t xml:space="preserve"> </w:t>
      </w:r>
      <w:hyperlink r:id="rId12" w:history="1">
        <w:r w:rsidRPr="0096167F">
          <w:rPr>
            <w:rStyle w:val="a3"/>
            <w:rFonts w:ascii="Times New Roman" w:eastAsia="Calibri" w:hAnsi="Times New Roman" w:cs="Times New Roman"/>
            <w:sz w:val="24"/>
            <w:szCs w:val="24"/>
          </w:rPr>
          <w:t>https://russdragmet.ru</w:t>
        </w:r>
      </w:hyperlink>
      <w:r w:rsidRPr="0096167F">
        <w:rPr>
          <w:rFonts w:ascii="Times New Roman" w:eastAsia="Calibri" w:hAnsi="Times New Roman" w:cs="Times New Roman"/>
          <w:sz w:val="24"/>
          <w:szCs w:val="24"/>
        </w:rPr>
        <w:t xml:space="preserve"> (раздел «Новости», АО «Ново-Широкинский рудник»).</w:t>
      </w:r>
    </w:p>
    <w:p w14:paraId="4108EC21" w14:textId="77777777" w:rsidR="00A47550" w:rsidRPr="00C268A1" w:rsidRDefault="00A47550" w:rsidP="00A47550">
      <w:pPr>
        <w:spacing w:after="0" w:line="240" w:lineRule="auto"/>
        <w:ind w:firstLine="720"/>
        <w:jc w:val="both"/>
        <w:rPr>
          <w:rFonts w:ascii="Times New Roman" w:eastAsia="Candara" w:hAnsi="Times New Roman" w:cs="Times New Roman"/>
          <w:sz w:val="24"/>
          <w:szCs w:val="24"/>
        </w:rPr>
      </w:pPr>
      <w:r>
        <w:rPr>
          <w:rFonts w:ascii="Times New Roman" w:eastAsia="Candara" w:hAnsi="Times New Roman" w:cs="Times New Roman"/>
          <w:sz w:val="24"/>
          <w:szCs w:val="24"/>
        </w:rPr>
        <w:t>В соответствии с п. 23.</w:t>
      </w:r>
      <w:r w:rsidRPr="00C268A1">
        <w:rPr>
          <w:rFonts w:ascii="Times New Roman" w:eastAsia="Candara" w:hAnsi="Times New Roman" w:cs="Times New Roman"/>
          <w:sz w:val="24"/>
          <w:szCs w:val="24"/>
        </w:rPr>
        <w:t xml:space="preserve"> Приказ</w:t>
      </w:r>
      <w:r>
        <w:rPr>
          <w:rFonts w:ascii="Times New Roman" w:eastAsia="Candara" w:hAnsi="Times New Roman" w:cs="Times New Roman"/>
          <w:sz w:val="24"/>
          <w:szCs w:val="24"/>
        </w:rPr>
        <w:t>а</w:t>
      </w:r>
      <w:r w:rsidRPr="00C268A1">
        <w:rPr>
          <w:rFonts w:ascii="Times New Roman" w:eastAsia="Candara" w:hAnsi="Times New Roman" w:cs="Times New Roman"/>
          <w:sz w:val="24"/>
          <w:szCs w:val="24"/>
        </w:rPr>
        <w:t xml:space="preserve"> Минприроды России от 28.11.2024 № 1644 «О порядке проведения оценки воздействия на окружающую среду»</w:t>
      </w:r>
      <w:r>
        <w:rPr>
          <w:rFonts w:ascii="Times New Roman" w:eastAsia="Candara" w:hAnsi="Times New Roman" w:cs="Times New Roman"/>
          <w:sz w:val="24"/>
          <w:szCs w:val="24"/>
        </w:rPr>
        <w:t xml:space="preserve"> п</w:t>
      </w:r>
      <w:r w:rsidRPr="00C268A1">
        <w:rPr>
          <w:rFonts w:ascii="Times New Roman" w:eastAsia="Candara" w:hAnsi="Times New Roman" w:cs="Times New Roman"/>
          <w:sz w:val="24"/>
          <w:szCs w:val="24"/>
        </w:rPr>
        <w:t>о инициативе граждан, а также уполномоченных органов, ответственных за организацию и проведение общественных обсуждений, в рамках общественных обсуждений</w:t>
      </w:r>
      <w:r>
        <w:rPr>
          <w:rFonts w:ascii="Times New Roman" w:eastAsia="Candara" w:hAnsi="Times New Roman" w:cs="Times New Roman"/>
          <w:sz w:val="24"/>
          <w:szCs w:val="24"/>
        </w:rPr>
        <w:t xml:space="preserve"> </w:t>
      </w:r>
      <w:r w:rsidRPr="00C268A1">
        <w:rPr>
          <w:rFonts w:ascii="Times New Roman" w:eastAsia="Candara" w:hAnsi="Times New Roman" w:cs="Times New Roman"/>
          <w:sz w:val="24"/>
          <w:szCs w:val="24"/>
        </w:rPr>
        <w:t>проводятся слушания</w:t>
      </w:r>
      <w:r>
        <w:rPr>
          <w:rFonts w:ascii="Times New Roman" w:eastAsia="Candara" w:hAnsi="Times New Roman" w:cs="Times New Roman"/>
          <w:sz w:val="24"/>
          <w:szCs w:val="24"/>
        </w:rPr>
        <w:t xml:space="preserve">. </w:t>
      </w:r>
      <w:r w:rsidRPr="00C268A1">
        <w:rPr>
          <w:rFonts w:ascii="Times New Roman" w:eastAsia="Candara" w:hAnsi="Times New Roman" w:cs="Times New Roman"/>
          <w:sz w:val="24"/>
          <w:szCs w:val="24"/>
        </w:rPr>
        <w:t>Слушания проводятся в указанные в уведомлении о слушаниях врем</w:t>
      </w:r>
      <w:r>
        <w:rPr>
          <w:rFonts w:ascii="Times New Roman" w:eastAsia="Candara" w:hAnsi="Times New Roman" w:cs="Times New Roman"/>
          <w:sz w:val="24"/>
          <w:szCs w:val="24"/>
        </w:rPr>
        <w:t>ени</w:t>
      </w:r>
      <w:r w:rsidRPr="00C268A1">
        <w:rPr>
          <w:rFonts w:ascii="Times New Roman" w:eastAsia="Candara" w:hAnsi="Times New Roman" w:cs="Times New Roman"/>
          <w:sz w:val="24"/>
          <w:szCs w:val="24"/>
        </w:rPr>
        <w:t xml:space="preserve"> и месте с возможностью участия в слушаниях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 </w:t>
      </w:r>
      <w:r>
        <w:rPr>
          <w:rFonts w:ascii="Times New Roman" w:eastAsia="Candara" w:hAnsi="Times New Roman" w:cs="Times New Roman"/>
          <w:sz w:val="24"/>
          <w:szCs w:val="24"/>
        </w:rPr>
        <w:t>Д</w:t>
      </w:r>
      <w:r w:rsidRPr="00C268A1">
        <w:rPr>
          <w:rFonts w:ascii="Times New Roman" w:eastAsia="Candara" w:hAnsi="Times New Roman" w:cs="Times New Roman"/>
          <w:sz w:val="24"/>
          <w:szCs w:val="24"/>
        </w:rPr>
        <w:t>ата проведения таких слушаний назначается в течение периода проведения общественных обсуждений, но не ранее чем через 2 календарных дня после размещения уполномоченным органом уведомления о слушаниях</w:t>
      </w:r>
      <w:r>
        <w:rPr>
          <w:rFonts w:ascii="Times New Roman" w:eastAsia="Candara" w:hAnsi="Times New Roman" w:cs="Times New Roman"/>
          <w:sz w:val="24"/>
          <w:szCs w:val="24"/>
        </w:rPr>
        <w:t>.</w:t>
      </w:r>
      <w:r w:rsidRPr="00351A43">
        <w:rPr>
          <w:rFonts w:ascii="Times New Roman" w:eastAsia="Candara" w:hAnsi="Times New Roman" w:cs="Times New Roman"/>
          <w:sz w:val="24"/>
          <w:szCs w:val="24"/>
        </w:rPr>
        <w:t xml:space="preserve"> Уведомление о слушаниях размещается (опубликовывается) в течение 2 рабочих дней с даты поступления такой инициативы.</w:t>
      </w:r>
    </w:p>
    <w:p w14:paraId="0E579073" w14:textId="51943796" w:rsidR="00A47550" w:rsidRDefault="00A47550" w:rsidP="00A47550">
      <w:pPr>
        <w:spacing w:after="0" w:line="240" w:lineRule="auto"/>
        <w:ind w:firstLine="709"/>
        <w:contextualSpacing/>
        <w:jc w:val="both"/>
        <w:rPr>
          <w:rFonts w:ascii="Times New Roman" w:eastAsia="Candara" w:hAnsi="Times New Roman" w:cs="Times New Roman"/>
          <w:sz w:val="24"/>
          <w:szCs w:val="24"/>
        </w:rPr>
      </w:pPr>
      <w:r w:rsidRPr="00DA1CA6">
        <w:rPr>
          <w:rFonts w:ascii="Times New Roman" w:eastAsia="Candara" w:hAnsi="Times New Roman" w:cs="Times New Roman"/>
          <w:sz w:val="24"/>
          <w:szCs w:val="24"/>
        </w:rPr>
        <w:t>Срок проведения общественных обсуждений с 10.07.2025 г. по 08.08.2025 г.</w:t>
      </w:r>
    </w:p>
    <w:p w14:paraId="504D32D0" w14:textId="77777777" w:rsidR="00A47550" w:rsidRPr="001559C6" w:rsidRDefault="00A47550" w:rsidP="00A47550">
      <w:pPr>
        <w:spacing w:after="0" w:line="240" w:lineRule="auto"/>
        <w:ind w:firstLine="709"/>
        <w:contextualSpacing/>
        <w:jc w:val="both"/>
        <w:rPr>
          <w:rFonts w:ascii="Times New Roman" w:eastAsia="Candara" w:hAnsi="Times New Roman" w:cs="Times New Roman"/>
          <w:sz w:val="24"/>
          <w:szCs w:val="24"/>
        </w:rPr>
      </w:pPr>
      <w:r>
        <w:rPr>
          <w:rFonts w:ascii="Times New Roman" w:eastAsia="Candara" w:hAnsi="Times New Roman" w:cs="Times New Roman"/>
          <w:sz w:val="24"/>
          <w:szCs w:val="24"/>
        </w:rPr>
        <w:t>В соответствии с п. 34.</w:t>
      </w:r>
      <w:r w:rsidRPr="00C268A1">
        <w:rPr>
          <w:rFonts w:ascii="Times New Roman" w:eastAsia="Candara" w:hAnsi="Times New Roman" w:cs="Times New Roman"/>
          <w:sz w:val="24"/>
          <w:szCs w:val="24"/>
        </w:rPr>
        <w:t xml:space="preserve"> Приказ</w:t>
      </w:r>
      <w:r>
        <w:rPr>
          <w:rFonts w:ascii="Times New Roman" w:eastAsia="Candara" w:hAnsi="Times New Roman" w:cs="Times New Roman"/>
          <w:sz w:val="24"/>
          <w:szCs w:val="24"/>
        </w:rPr>
        <w:t>а</w:t>
      </w:r>
      <w:r w:rsidRPr="00C268A1">
        <w:rPr>
          <w:rFonts w:ascii="Times New Roman" w:eastAsia="Candara" w:hAnsi="Times New Roman" w:cs="Times New Roman"/>
          <w:sz w:val="24"/>
          <w:szCs w:val="24"/>
        </w:rPr>
        <w:t xml:space="preserve"> Минприроды России от 28.11.2024 № 1644 «О порядке проведения оценки воздействия на окружающую среду»</w:t>
      </w:r>
      <w:r w:rsidRPr="0009494E">
        <w:rPr>
          <w:rFonts w:ascii="Times New Roman" w:eastAsia="Candara" w:hAnsi="Times New Roman" w:cs="Times New Roman"/>
          <w:sz w:val="24"/>
          <w:szCs w:val="24"/>
        </w:rPr>
        <w:t xml:space="preserve"> в течение всего периода размещения объекта обсуждений участники общественных обсуждений имеют право вносить </w:t>
      </w:r>
      <w:r w:rsidRPr="001559C6">
        <w:rPr>
          <w:rFonts w:ascii="Times New Roman" w:eastAsia="Candara" w:hAnsi="Times New Roman" w:cs="Times New Roman"/>
          <w:sz w:val="24"/>
          <w:szCs w:val="24"/>
        </w:rPr>
        <w:t>предложения и замечания, касающиеся такого объекта обсуждений</w:t>
      </w:r>
      <w:r>
        <w:rPr>
          <w:rFonts w:ascii="Times New Roman" w:eastAsia="Candara" w:hAnsi="Times New Roman" w:cs="Times New Roman"/>
          <w:sz w:val="24"/>
          <w:szCs w:val="24"/>
        </w:rPr>
        <w:t>.</w:t>
      </w:r>
    </w:p>
    <w:p w14:paraId="3CA347C1" w14:textId="77777777" w:rsidR="00A47550" w:rsidRDefault="00A47550" w:rsidP="00A47550">
      <w:pPr>
        <w:spacing w:after="0" w:line="240" w:lineRule="auto"/>
        <w:ind w:firstLine="709"/>
        <w:contextualSpacing/>
        <w:jc w:val="both"/>
        <w:rPr>
          <w:rFonts w:ascii="Times New Roman" w:eastAsia="Candara" w:hAnsi="Times New Roman" w:cs="Times New Roman"/>
          <w:sz w:val="24"/>
          <w:szCs w:val="24"/>
        </w:rPr>
      </w:pPr>
      <w:r>
        <w:rPr>
          <w:rFonts w:ascii="Times New Roman" w:eastAsia="Candara" w:hAnsi="Times New Roman" w:cs="Times New Roman"/>
          <w:sz w:val="24"/>
          <w:szCs w:val="24"/>
        </w:rPr>
        <w:t>Форма предоставления замечаний и предложений:</w:t>
      </w:r>
    </w:p>
    <w:p w14:paraId="5F048A0F" w14:textId="77777777" w:rsidR="00A47550" w:rsidRPr="0096167F" w:rsidRDefault="00A47550" w:rsidP="00A47550">
      <w:pPr>
        <w:spacing w:after="0" w:line="240" w:lineRule="auto"/>
        <w:ind w:firstLine="709"/>
        <w:contextualSpacing/>
        <w:jc w:val="both"/>
        <w:rPr>
          <w:rFonts w:ascii="Times New Roman" w:eastAsia="Candara" w:hAnsi="Times New Roman" w:cs="Times New Roman"/>
          <w:sz w:val="24"/>
          <w:szCs w:val="24"/>
        </w:rPr>
      </w:pPr>
      <w:r>
        <w:rPr>
          <w:rFonts w:ascii="Times New Roman" w:eastAsia="Candara" w:hAnsi="Times New Roman" w:cs="Times New Roman"/>
          <w:sz w:val="24"/>
          <w:szCs w:val="24"/>
        </w:rPr>
        <w:t xml:space="preserve">- </w:t>
      </w:r>
      <w:r w:rsidRPr="0096167F">
        <w:rPr>
          <w:rFonts w:ascii="Times New Roman" w:eastAsia="Candara" w:hAnsi="Times New Roman" w:cs="Times New Roman"/>
          <w:sz w:val="24"/>
          <w:szCs w:val="24"/>
        </w:rPr>
        <w:t>посредством официального сайта</w:t>
      </w:r>
      <w:r>
        <w:rPr>
          <w:rFonts w:ascii="Times New Roman" w:eastAsia="Candara" w:hAnsi="Times New Roman" w:cs="Times New Roman"/>
          <w:sz w:val="24"/>
          <w:szCs w:val="24"/>
        </w:rPr>
        <w:t xml:space="preserve"> </w:t>
      </w:r>
      <w:r w:rsidRPr="009822F8">
        <w:rPr>
          <w:rFonts w:ascii="Times New Roman" w:eastAsia="Candara" w:hAnsi="Times New Roman" w:cs="Times New Roman"/>
          <w:sz w:val="24"/>
          <w:szCs w:val="24"/>
        </w:rPr>
        <w:t>gazzavod.75.ru</w:t>
      </w:r>
      <w:r>
        <w:rPr>
          <w:rFonts w:ascii="Times New Roman" w:eastAsia="Candara" w:hAnsi="Times New Roman" w:cs="Times New Roman"/>
          <w:sz w:val="24"/>
          <w:szCs w:val="24"/>
        </w:rPr>
        <w:t>;</w:t>
      </w:r>
    </w:p>
    <w:p w14:paraId="4C313E36" w14:textId="77777777" w:rsidR="00A47550" w:rsidRDefault="00A47550" w:rsidP="00A47550">
      <w:pPr>
        <w:spacing w:after="0" w:line="240" w:lineRule="auto"/>
        <w:ind w:firstLine="709"/>
        <w:contextualSpacing/>
        <w:jc w:val="both"/>
        <w:rPr>
          <w:rFonts w:ascii="Times New Roman" w:eastAsia="Candara" w:hAnsi="Times New Roman" w:cs="Times New Roman"/>
          <w:sz w:val="24"/>
          <w:szCs w:val="24"/>
        </w:rPr>
      </w:pPr>
      <w:r>
        <w:rPr>
          <w:rFonts w:ascii="Times New Roman" w:eastAsia="Candara" w:hAnsi="Times New Roman" w:cs="Times New Roman"/>
          <w:sz w:val="24"/>
          <w:szCs w:val="24"/>
        </w:rPr>
        <w:t>– в письменной и устной форме в ходе проведения слушаний (в случае проведения таких слушаний);</w:t>
      </w:r>
    </w:p>
    <w:p w14:paraId="182C7284" w14:textId="41505332" w:rsidR="00A47550" w:rsidRDefault="00A47550" w:rsidP="00A47550">
      <w:pPr>
        <w:spacing w:after="0" w:line="240" w:lineRule="auto"/>
        <w:ind w:firstLine="709"/>
        <w:contextualSpacing/>
        <w:jc w:val="both"/>
        <w:rPr>
          <w:rFonts w:ascii="Times New Roman" w:eastAsia="Candara" w:hAnsi="Times New Roman" w:cs="Times New Roman"/>
          <w:sz w:val="24"/>
          <w:szCs w:val="24"/>
          <w:u w:val="single"/>
        </w:rPr>
      </w:pPr>
      <w:r>
        <w:rPr>
          <w:rFonts w:ascii="Times New Roman" w:eastAsia="Candara" w:hAnsi="Times New Roman" w:cs="Times New Roman"/>
          <w:sz w:val="24"/>
          <w:szCs w:val="24"/>
        </w:rPr>
        <w:t xml:space="preserve">- </w:t>
      </w:r>
      <w:r w:rsidRPr="00351A43">
        <w:rPr>
          <w:rFonts w:ascii="Times New Roman" w:eastAsia="Candara" w:hAnsi="Times New Roman" w:cs="Times New Roman"/>
          <w:sz w:val="24"/>
          <w:szCs w:val="24"/>
        </w:rPr>
        <w:t xml:space="preserve">в письменной форме или в форме электронного документа, направленного в адрес </w:t>
      </w:r>
      <w:r>
        <w:rPr>
          <w:rFonts w:ascii="Times New Roman" w:eastAsia="Candara" w:hAnsi="Times New Roman" w:cs="Times New Roman"/>
          <w:sz w:val="24"/>
          <w:szCs w:val="24"/>
        </w:rPr>
        <w:t xml:space="preserve">ответственного лица органа местного самоуправления: </w:t>
      </w:r>
      <w:r w:rsidRPr="00351A43">
        <w:rPr>
          <w:rFonts w:ascii="Times New Roman" w:eastAsia="Candara" w:hAnsi="Times New Roman" w:cs="Times New Roman"/>
          <w:sz w:val="24"/>
          <w:szCs w:val="24"/>
        </w:rPr>
        <w:t>Воложанинов</w:t>
      </w:r>
      <w:r>
        <w:rPr>
          <w:rFonts w:ascii="Times New Roman" w:eastAsia="Candara" w:hAnsi="Times New Roman" w:cs="Times New Roman"/>
          <w:sz w:val="24"/>
          <w:szCs w:val="24"/>
        </w:rPr>
        <w:t>ой</w:t>
      </w:r>
      <w:r w:rsidRPr="00351A43">
        <w:rPr>
          <w:rFonts w:ascii="Times New Roman" w:eastAsia="Candara" w:hAnsi="Times New Roman" w:cs="Times New Roman"/>
          <w:sz w:val="24"/>
          <w:szCs w:val="24"/>
        </w:rPr>
        <w:t xml:space="preserve"> Ксени</w:t>
      </w:r>
      <w:r>
        <w:rPr>
          <w:rFonts w:ascii="Times New Roman" w:eastAsia="Candara" w:hAnsi="Times New Roman" w:cs="Times New Roman"/>
          <w:sz w:val="24"/>
          <w:szCs w:val="24"/>
        </w:rPr>
        <w:t>и</w:t>
      </w:r>
      <w:r w:rsidRPr="00351A43">
        <w:rPr>
          <w:rFonts w:ascii="Times New Roman" w:eastAsia="Candara" w:hAnsi="Times New Roman" w:cs="Times New Roman"/>
          <w:sz w:val="24"/>
          <w:szCs w:val="24"/>
        </w:rPr>
        <w:t xml:space="preserve"> Михайловн</w:t>
      </w:r>
      <w:r>
        <w:rPr>
          <w:rFonts w:ascii="Times New Roman" w:eastAsia="Candara" w:hAnsi="Times New Roman" w:cs="Times New Roman"/>
          <w:sz w:val="24"/>
          <w:szCs w:val="24"/>
        </w:rPr>
        <w:t>ы</w:t>
      </w:r>
      <w:r w:rsidRPr="00351A43">
        <w:rPr>
          <w:rFonts w:ascii="Times New Roman" w:eastAsia="Candara" w:hAnsi="Times New Roman" w:cs="Times New Roman"/>
          <w:sz w:val="24"/>
          <w:szCs w:val="24"/>
        </w:rPr>
        <w:t xml:space="preserve">, тел. </w:t>
      </w:r>
      <w:r w:rsidR="00DA1CA6">
        <w:rPr>
          <w:rFonts w:ascii="Times New Roman" w:eastAsia="Candara" w:hAnsi="Times New Roman" w:cs="Times New Roman"/>
          <w:sz w:val="24"/>
          <w:szCs w:val="24"/>
        </w:rPr>
        <w:t xml:space="preserve">+7 </w:t>
      </w:r>
      <w:r w:rsidRPr="00351A43">
        <w:rPr>
          <w:rFonts w:ascii="Times New Roman" w:eastAsia="Candara" w:hAnsi="Times New Roman" w:cs="Times New Roman"/>
          <w:sz w:val="24"/>
          <w:szCs w:val="24"/>
        </w:rPr>
        <w:t xml:space="preserve">(30247) 2-10-30, </w:t>
      </w:r>
      <w:hyperlink r:id="rId13" w:history="1">
        <w:r w:rsidRPr="00351A43">
          <w:rPr>
            <w:rStyle w:val="a3"/>
            <w:rFonts w:ascii="Times New Roman" w:eastAsia="Candara" w:hAnsi="Times New Roman" w:cs="Times New Roman"/>
            <w:sz w:val="24"/>
            <w:szCs w:val="24"/>
          </w:rPr>
          <w:t>adm-gazimur@mail.ru</w:t>
        </w:r>
      </w:hyperlink>
      <w:r>
        <w:rPr>
          <w:rFonts w:ascii="Times New Roman" w:eastAsia="Candara" w:hAnsi="Times New Roman" w:cs="Times New Roman"/>
          <w:sz w:val="24"/>
          <w:szCs w:val="24"/>
          <w:u w:val="single"/>
        </w:rPr>
        <w:t>;</w:t>
      </w:r>
    </w:p>
    <w:p w14:paraId="7C31DDB5" w14:textId="77777777" w:rsidR="00A47550" w:rsidRDefault="00A47550" w:rsidP="00A47550">
      <w:pPr>
        <w:spacing w:after="0" w:line="240" w:lineRule="auto"/>
        <w:ind w:firstLine="709"/>
        <w:contextualSpacing/>
        <w:jc w:val="both"/>
        <w:rPr>
          <w:rFonts w:ascii="Times New Roman" w:eastAsia="Candara" w:hAnsi="Times New Roman" w:cs="Times New Roman"/>
          <w:sz w:val="24"/>
          <w:szCs w:val="24"/>
        </w:rPr>
      </w:pPr>
      <w:r>
        <w:rPr>
          <w:rFonts w:ascii="Times New Roman" w:eastAsia="Candara" w:hAnsi="Times New Roman" w:cs="Times New Roman"/>
          <w:sz w:val="24"/>
          <w:szCs w:val="24"/>
        </w:rPr>
        <w:t xml:space="preserve">– </w:t>
      </w:r>
      <w:r w:rsidRPr="001D692A">
        <w:rPr>
          <w:rFonts w:ascii="Times New Roman" w:eastAsia="Candara" w:hAnsi="Times New Roman" w:cs="Times New Roman"/>
          <w:sz w:val="24"/>
          <w:szCs w:val="24"/>
        </w:rPr>
        <w:t>посредством записи в журнале учета участников общественных обсуждений, очно ознаком</w:t>
      </w:r>
      <w:r>
        <w:rPr>
          <w:rFonts w:ascii="Times New Roman" w:eastAsia="Candara" w:hAnsi="Times New Roman" w:cs="Times New Roman"/>
          <w:sz w:val="24"/>
          <w:szCs w:val="24"/>
        </w:rPr>
        <w:t>ивших</w:t>
      </w:r>
      <w:r w:rsidRPr="001D692A">
        <w:rPr>
          <w:rFonts w:ascii="Times New Roman" w:eastAsia="Candara" w:hAnsi="Times New Roman" w:cs="Times New Roman"/>
          <w:sz w:val="24"/>
          <w:szCs w:val="24"/>
        </w:rPr>
        <w:t>ся с объектом обсуждений</w:t>
      </w:r>
      <w:r>
        <w:rPr>
          <w:rFonts w:ascii="Times New Roman" w:eastAsia="Candara" w:hAnsi="Times New Roman" w:cs="Times New Roman"/>
          <w:sz w:val="24"/>
          <w:szCs w:val="24"/>
        </w:rPr>
        <w:t>.</w:t>
      </w:r>
    </w:p>
    <w:p w14:paraId="20136BF5" w14:textId="77777777" w:rsidR="00A47550" w:rsidRPr="002429B9" w:rsidRDefault="00A47550" w:rsidP="00A47550">
      <w:pPr>
        <w:widowControl w:val="0"/>
        <w:suppressAutoHyphens/>
        <w:spacing w:after="0" w:line="240" w:lineRule="auto"/>
        <w:ind w:firstLine="709"/>
        <w:contextualSpacing/>
        <w:jc w:val="both"/>
        <w:rPr>
          <w:rFonts w:ascii="Times New Roman" w:hAnsi="Times New Roman" w:cs="Times New Roman"/>
          <w:sz w:val="24"/>
          <w:szCs w:val="24"/>
        </w:rPr>
      </w:pPr>
      <w:r w:rsidRPr="002429B9">
        <w:rPr>
          <w:rFonts w:ascii="Times New Roman" w:hAnsi="Times New Roman" w:cs="Times New Roman"/>
          <w:sz w:val="24"/>
          <w:szCs w:val="24"/>
        </w:rPr>
        <w:t>Предложения и замечания подлежат фиксации уполномоченным органом в журнале учета замечаний и предложений участников общественных обсуждений и передаче в течение 1 рабочего дня со дня их внесения заказчику (исполнителю</w:t>
      </w:r>
      <w:r>
        <w:rPr>
          <w:rFonts w:ascii="Times New Roman" w:hAnsi="Times New Roman" w:cs="Times New Roman"/>
          <w:sz w:val="24"/>
          <w:szCs w:val="24"/>
        </w:rPr>
        <w:t>).</w:t>
      </w:r>
    </w:p>
    <w:p w14:paraId="24214B94" w14:textId="77777777" w:rsidR="00A47550" w:rsidRDefault="00A47550" w:rsidP="00A47550">
      <w:pPr>
        <w:spacing w:after="0" w:line="240" w:lineRule="auto"/>
        <w:ind w:firstLine="720"/>
        <w:jc w:val="both"/>
        <w:rPr>
          <w:rFonts w:ascii="Times New Roman" w:eastAsia="Calibri" w:hAnsi="Times New Roman" w:cs="Times New Roman"/>
          <w:bCs/>
          <w:sz w:val="24"/>
          <w:szCs w:val="24"/>
        </w:rPr>
      </w:pPr>
      <w:r w:rsidRPr="00641DC8">
        <w:rPr>
          <w:rFonts w:ascii="Times New Roman" w:eastAsia="Calibri" w:hAnsi="Times New Roman" w:cs="Times New Roman"/>
          <w:bCs/>
          <w:sz w:val="24"/>
          <w:szCs w:val="24"/>
        </w:rPr>
        <w:t xml:space="preserve">Все внесенные в ходе общественных обсуждений замечания и предложения, касающиеся объекта обсуждений, поступившие заказчику (исполнителю) подлежат обязательному рассмотрению заказчиком (исполнителем). Окончательные материалы оценки воздействия на окружающую среду включают предварительные материалы оценки воздействия на окружающую среду с учетом результатов анализа и учета замечаний и предложений участников общественных обсуждений, поступивших в ходе общественных обсуждений, и протокол </w:t>
      </w:r>
      <w:r w:rsidRPr="00641DC8">
        <w:rPr>
          <w:rFonts w:ascii="Times New Roman" w:eastAsia="Calibri" w:hAnsi="Times New Roman" w:cs="Times New Roman"/>
          <w:bCs/>
          <w:sz w:val="24"/>
          <w:szCs w:val="24"/>
        </w:rPr>
        <w:lastRenderedPageBreak/>
        <w:t>общественных обсуждений с приложениями, включая таблицу учета замечаний и предложений, а также сформулированные в кратком виде результаты оценки воздействия на окружающую среду</w:t>
      </w:r>
      <w:r>
        <w:rPr>
          <w:rFonts w:ascii="Times New Roman" w:eastAsia="Calibri" w:hAnsi="Times New Roman" w:cs="Times New Roman"/>
          <w:bCs/>
          <w:sz w:val="24"/>
          <w:szCs w:val="24"/>
        </w:rPr>
        <w:t>.</w:t>
      </w:r>
    </w:p>
    <w:p w14:paraId="2C5D41BC" w14:textId="77777777" w:rsidR="00A47550" w:rsidRDefault="00A47550" w:rsidP="00A47550">
      <w:pPr>
        <w:spacing w:after="0" w:line="240" w:lineRule="auto"/>
        <w:ind w:firstLine="720"/>
        <w:jc w:val="both"/>
        <w:rPr>
          <w:rFonts w:ascii="Times New Roman" w:eastAsia="Candara" w:hAnsi="Times New Roman" w:cs="Times New Roman"/>
          <w:b/>
          <w:sz w:val="24"/>
          <w:szCs w:val="24"/>
        </w:rPr>
      </w:pPr>
      <w:r w:rsidRPr="00F269EA">
        <w:rPr>
          <w:rFonts w:ascii="Times New Roman" w:eastAsia="Calibri" w:hAnsi="Times New Roman" w:cs="Times New Roman"/>
          <w:bCs/>
          <w:sz w:val="24"/>
          <w:szCs w:val="24"/>
        </w:rPr>
        <w:t xml:space="preserve">Окончательные материалы оценки воздействия на окружающую среду, утвержденные заказчиком, в целях информирования общественности размещаются </w:t>
      </w:r>
      <w:r w:rsidRPr="0096167F">
        <w:rPr>
          <w:rFonts w:ascii="Times New Roman" w:eastAsia="Calibri" w:hAnsi="Times New Roman" w:cs="Times New Roman"/>
          <w:sz w:val="24"/>
          <w:szCs w:val="24"/>
        </w:rPr>
        <w:t xml:space="preserve">на официальном сайте заказчика </w:t>
      </w:r>
      <w:r>
        <w:rPr>
          <w:rFonts w:ascii="Times New Roman" w:eastAsia="Calibri" w:hAnsi="Times New Roman" w:cs="Times New Roman"/>
          <w:sz w:val="24"/>
          <w:szCs w:val="24"/>
        </w:rPr>
        <w:t>намечаемой деятельности</w:t>
      </w:r>
      <w:r w:rsidRPr="0096167F">
        <w:rPr>
          <w:rFonts w:ascii="Times New Roman" w:eastAsia="Calibri" w:hAnsi="Times New Roman" w:cs="Times New Roman"/>
          <w:sz w:val="24"/>
          <w:szCs w:val="24"/>
        </w:rPr>
        <w:t xml:space="preserve"> </w:t>
      </w:r>
      <w:hyperlink r:id="rId14" w:history="1">
        <w:r w:rsidRPr="0096167F">
          <w:rPr>
            <w:rStyle w:val="a3"/>
            <w:rFonts w:ascii="Times New Roman" w:eastAsia="Calibri" w:hAnsi="Times New Roman" w:cs="Times New Roman"/>
            <w:sz w:val="24"/>
            <w:szCs w:val="24"/>
          </w:rPr>
          <w:t>https://russdragmet.ru</w:t>
        </w:r>
      </w:hyperlink>
      <w:r w:rsidRPr="0096167F">
        <w:rPr>
          <w:rFonts w:ascii="Times New Roman" w:eastAsia="Calibri" w:hAnsi="Times New Roman" w:cs="Times New Roman"/>
          <w:sz w:val="24"/>
          <w:szCs w:val="24"/>
        </w:rPr>
        <w:t xml:space="preserve"> (раздел «Новости», АО «Ново-Широкинский рудник»)</w:t>
      </w:r>
      <w:r>
        <w:rPr>
          <w:rFonts w:ascii="Times New Roman" w:eastAsia="Calibri" w:hAnsi="Times New Roman" w:cs="Times New Roman"/>
          <w:sz w:val="24"/>
          <w:szCs w:val="24"/>
        </w:rPr>
        <w:t xml:space="preserve"> на 30 дней.</w:t>
      </w:r>
    </w:p>
    <w:p w14:paraId="10AFA264" w14:textId="77777777" w:rsidR="00A47550" w:rsidRDefault="00A47550" w:rsidP="00A47550">
      <w:pPr>
        <w:spacing w:after="0" w:line="240" w:lineRule="auto"/>
        <w:ind w:firstLine="720"/>
        <w:jc w:val="both"/>
        <w:rPr>
          <w:rFonts w:ascii="Times New Roman" w:eastAsia="Calibri" w:hAnsi="Times New Roman" w:cs="Times New Roman"/>
          <w:sz w:val="24"/>
          <w:szCs w:val="24"/>
        </w:rPr>
      </w:pPr>
    </w:p>
    <w:p w14:paraId="6A5FB6C8" w14:textId="77777777" w:rsidR="00A47550" w:rsidRPr="00B7554F" w:rsidRDefault="00A47550" w:rsidP="00A47550">
      <w:pPr>
        <w:widowControl w:val="0"/>
        <w:suppressAutoHyphens/>
        <w:spacing w:after="0" w:line="240" w:lineRule="auto"/>
        <w:ind w:firstLine="708"/>
        <w:contextualSpacing/>
        <w:jc w:val="both"/>
        <w:rPr>
          <w:rFonts w:ascii="Times New Roman" w:hAnsi="Times New Roman" w:cs="Times New Roman"/>
          <w:sz w:val="24"/>
          <w:szCs w:val="24"/>
        </w:rPr>
      </w:pPr>
    </w:p>
    <w:p w14:paraId="5FF98B5A" w14:textId="77777777" w:rsidR="00A47550" w:rsidRDefault="00A47550"/>
    <w:sectPr w:rsidR="00A47550" w:rsidSect="00A47550">
      <w:pgSz w:w="11906" w:h="16838"/>
      <w:pgMar w:top="1134" w:right="680"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Александр" w:date="2025-07-01T11:38:00Z" w:initials="А">
    <w:p w14:paraId="4870BAC3" w14:textId="77777777" w:rsidR="00A47550" w:rsidRDefault="00A47550" w:rsidP="00A47550">
      <w:pPr>
        <w:pStyle w:val="a5"/>
      </w:pPr>
      <w:r>
        <w:rPr>
          <w:rStyle w:val="a4"/>
        </w:rPr>
        <w:annotationRef/>
      </w:r>
      <w:r>
        <w:t>10 календарных дней согласно пп. а) п 31 Постановления в случае в случае, если было получено отрицательное заключение ГЭЭ</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70BAC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E4742" w16cex:dateUtc="2025-07-01T0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70BAC3" w16cid:durableId="2C0E47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Александр">
    <w15:presenceInfo w15:providerId="AD" w15:userId="S::FilippovAE@hg.group::7b1a19a3-d381-4145-a3f2-faf6c58e3e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50"/>
    <w:rsid w:val="00A47550"/>
    <w:rsid w:val="00D239D2"/>
    <w:rsid w:val="00DA1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B86E"/>
  <w15:chartTrackingRefBased/>
  <w15:docId w15:val="{D06B5455-C710-4C06-88BE-69FE0C06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55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550"/>
    <w:rPr>
      <w:color w:val="0000FF"/>
      <w:u w:val="single"/>
    </w:rPr>
  </w:style>
  <w:style w:type="character" w:styleId="a4">
    <w:name w:val="annotation reference"/>
    <w:basedOn w:val="a0"/>
    <w:uiPriority w:val="99"/>
    <w:semiHidden/>
    <w:unhideWhenUsed/>
    <w:rsid w:val="00A47550"/>
    <w:rPr>
      <w:sz w:val="16"/>
      <w:szCs w:val="16"/>
    </w:rPr>
  </w:style>
  <w:style w:type="paragraph" w:styleId="a5">
    <w:name w:val="annotation text"/>
    <w:basedOn w:val="a"/>
    <w:link w:val="a6"/>
    <w:uiPriority w:val="99"/>
    <w:semiHidden/>
    <w:unhideWhenUsed/>
    <w:rsid w:val="00A47550"/>
    <w:pPr>
      <w:spacing w:line="240" w:lineRule="auto"/>
    </w:pPr>
    <w:rPr>
      <w:sz w:val="20"/>
      <w:szCs w:val="20"/>
    </w:rPr>
  </w:style>
  <w:style w:type="character" w:customStyle="1" w:styleId="a6">
    <w:name w:val="Текст примечания Знак"/>
    <w:basedOn w:val="a0"/>
    <w:link w:val="a5"/>
    <w:uiPriority w:val="99"/>
    <w:semiHidden/>
    <w:rsid w:val="00A475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adm-gazimur@mail.ru" TargetMode="External"/><Relationship Id="rId3" Type="http://schemas.openxmlformats.org/officeDocument/2006/relationships/webSettings" Target="webSettings.xml"/><Relationship Id="rId7" Type="http://schemas.openxmlformats.org/officeDocument/2006/relationships/hyperlink" Target="mailto:adm-gazimur@mail.ru" TargetMode="External"/><Relationship Id="rId12" Type="http://schemas.openxmlformats.org/officeDocument/2006/relationships/hyperlink" Target="https://russdragmet.ru" TargetMode="Externa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hyperlink" Target="mailto:May@benitec.ru" TargetMode="External"/><Relationship Id="rId11" Type="http://schemas.microsoft.com/office/2018/08/relationships/commentsExtensible" Target="commentsExtensible.xml"/><Relationship Id="rId5" Type="http://schemas.openxmlformats.org/officeDocument/2006/relationships/hyperlink" Target="mailto:IvanchenkoSG@highlandgold.com" TargetMode="Externa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hyperlink" Target="mailto:info@novomine.ru" TargetMode="External"/><Relationship Id="rId9" Type="http://schemas.microsoft.com/office/2011/relationships/commentsExtended" Target="commentsExtended.xml"/><Relationship Id="rId14" Type="http://schemas.openxmlformats.org/officeDocument/2006/relationships/hyperlink" Target="https://russdragm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Иванченко Светлана Геннадьевна</dc:creator>
  <cp:keywords/>
  <dc:description/>
  <cp:lastModifiedBy>Иванченко Светлана Геннадьевна</cp:lastModifiedBy>
  <cp:revision>3</cp:revision>
  <dcterms:created xsi:type="dcterms:W3CDTF">2025-07-03T05:49:00Z</dcterms:created>
  <dcterms:modified xsi:type="dcterms:W3CDTF">2025-07-03T05:59:00Z</dcterms:modified>
</cp:coreProperties>
</file>